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E35" w:rsidRDefault="00F12DE6">
      <w:r>
        <w:t>Atomic Structure Review</w:t>
      </w:r>
      <w:r>
        <w:tab/>
      </w:r>
      <w:r>
        <w:tab/>
        <w:t>Name __________________________________________</w:t>
      </w:r>
    </w:p>
    <w:p w:rsidR="00F12DE6" w:rsidRDefault="00F12DE6">
      <w:r>
        <w:tab/>
      </w:r>
      <w:r>
        <w:tab/>
      </w:r>
      <w:r>
        <w:tab/>
      </w:r>
      <w:r>
        <w:tab/>
      </w:r>
      <w:r>
        <w:tab/>
        <w:t>Date _______________________ Class _______________</w:t>
      </w:r>
    </w:p>
    <w:p w:rsidR="00F12DE6" w:rsidRPr="00F12DE6" w:rsidRDefault="00F12DE6">
      <w:pPr>
        <w:rPr>
          <w:b/>
          <w:i/>
        </w:rPr>
      </w:pPr>
      <w:r w:rsidRPr="00F12DE6">
        <w:rPr>
          <w:b/>
          <w:i/>
        </w:rPr>
        <w:t>Define the following terms:</w:t>
      </w:r>
    </w:p>
    <w:p w:rsidR="00F12DE6" w:rsidRDefault="00F12DE6" w:rsidP="00F12DE6">
      <w:pPr>
        <w:pStyle w:val="ListParagraph"/>
        <w:numPr>
          <w:ilvl w:val="0"/>
          <w:numId w:val="1"/>
        </w:numPr>
      </w:pPr>
      <w:r>
        <w:t>Atomic number</w:t>
      </w:r>
    </w:p>
    <w:p w:rsidR="00F12DE6" w:rsidRDefault="00F12DE6" w:rsidP="00F12DE6">
      <w:pPr>
        <w:pStyle w:val="ListParagraph"/>
      </w:pPr>
    </w:p>
    <w:p w:rsidR="00F12DE6" w:rsidRDefault="00F12DE6" w:rsidP="00F12DE6">
      <w:pPr>
        <w:pStyle w:val="ListParagraph"/>
      </w:pPr>
    </w:p>
    <w:p w:rsidR="00F12DE6" w:rsidRDefault="00F12DE6" w:rsidP="00F12DE6">
      <w:pPr>
        <w:pStyle w:val="ListParagraph"/>
        <w:numPr>
          <w:ilvl w:val="0"/>
          <w:numId w:val="1"/>
        </w:numPr>
      </w:pPr>
      <w:r>
        <w:t>Mass number</w:t>
      </w:r>
    </w:p>
    <w:p w:rsidR="00F12DE6" w:rsidRDefault="00F12DE6" w:rsidP="00F12DE6">
      <w:pPr>
        <w:pStyle w:val="ListParagraph"/>
      </w:pPr>
    </w:p>
    <w:p w:rsidR="00F12DE6" w:rsidRDefault="00F12DE6" w:rsidP="00F12DE6"/>
    <w:p w:rsidR="00F12DE6" w:rsidRPr="00F12DE6" w:rsidRDefault="00F12DE6" w:rsidP="00F12DE6">
      <w:pPr>
        <w:rPr>
          <w:b/>
          <w:i/>
        </w:rPr>
      </w:pPr>
      <w:r w:rsidRPr="00F12DE6">
        <w:rPr>
          <w:b/>
          <w:i/>
        </w:rPr>
        <w:t xml:space="preserve">Relate the following pairs: </w:t>
      </w:r>
    </w:p>
    <w:p w:rsidR="00F12DE6" w:rsidRDefault="00F12DE6" w:rsidP="00F12DE6">
      <w:pPr>
        <w:pStyle w:val="ListParagraph"/>
        <w:numPr>
          <w:ilvl w:val="0"/>
          <w:numId w:val="1"/>
        </w:numPr>
      </w:pPr>
      <w:r>
        <w:t xml:space="preserve">Atomic number and number of protons </w:t>
      </w:r>
    </w:p>
    <w:p w:rsidR="00F12DE6" w:rsidRDefault="00F12DE6" w:rsidP="00F12DE6">
      <w:pPr>
        <w:pStyle w:val="ListParagraph"/>
      </w:pPr>
    </w:p>
    <w:p w:rsidR="00F12DE6" w:rsidRDefault="00F12DE6" w:rsidP="00F12DE6">
      <w:pPr>
        <w:pStyle w:val="ListParagraph"/>
      </w:pPr>
    </w:p>
    <w:p w:rsidR="00F12DE6" w:rsidRDefault="00F12DE6" w:rsidP="00F12DE6">
      <w:pPr>
        <w:pStyle w:val="ListParagraph"/>
        <w:numPr>
          <w:ilvl w:val="0"/>
          <w:numId w:val="1"/>
        </w:numPr>
      </w:pPr>
      <w:r>
        <w:t>Number of protons and number of electrons</w:t>
      </w:r>
    </w:p>
    <w:p w:rsidR="00F12DE6" w:rsidRDefault="00F12DE6" w:rsidP="00F12DE6">
      <w:pPr>
        <w:pStyle w:val="ListParagraph"/>
      </w:pPr>
    </w:p>
    <w:p w:rsidR="00F12DE6" w:rsidRDefault="00F12DE6" w:rsidP="00F12DE6">
      <w:pPr>
        <w:pStyle w:val="ListParagraph"/>
      </w:pPr>
    </w:p>
    <w:p w:rsidR="00F12DE6" w:rsidRDefault="00F12DE6" w:rsidP="00F12DE6">
      <w:pPr>
        <w:pStyle w:val="ListParagraph"/>
        <w:numPr>
          <w:ilvl w:val="0"/>
          <w:numId w:val="1"/>
        </w:numPr>
      </w:pPr>
      <w:r>
        <w:t>Number of electrons and atomic number</w:t>
      </w:r>
    </w:p>
    <w:p w:rsidR="00F12DE6" w:rsidRDefault="00F12DE6" w:rsidP="00F12DE6">
      <w:pPr>
        <w:pStyle w:val="ListParagraph"/>
      </w:pPr>
    </w:p>
    <w:p w:rsidR="00F12DE6" w:rsidRDefault="00F12DE6" w:rsidP="00F12DE6">
      <w:pPr>
        <w:pStyle w:val="ListParagraph"/>
      </w:pPr>
    </w:p>
    <w:p w:rsidR="00F12DE6" w:rsidRDefault="00F12DE6" w:rsidP="00F12DE6">
      <w:pPr>
        <w:pStyle w:val="ListParagraph"/>
        <w:numPr>
          <w:ilvl w:val="0"/>
          <w:numId w:val="1"/>
        </w:numPr>
      </w:pPr>
      <w:r>
        <w:t>Number of protons + number of neutrons =</w:t>
      </w:r>
    </w:p>
    <w:p w:rsidR="00F12DE6" w:rsidRDefault="00F12DE6" w:rsidP="00F12DE6">
      <w:pPr>
        <w:pStyle w:val="ListParagraph"/>
      </w:pPr>
    </w:p>
    <w:p w:rsidR="00F12DE6" w:rsidRDefault="00F12DE6" w:rsidP="00F12DE6">
      <w:pPr>
        <w:pStyle w:val="ListParagraph"/>
      </w:pPr>
    </w:p>
    <w:p w:rsidR="00F12DE6" w:rsidRDefault="00F12DE6" w:rsidP="00F12DE6">
      <w:pPr>
        <w:pStyle w:val="ListParagraph"/>
      </w:pPr>
      <w:bookmarkStart w:id="0" w:name="_GoBack"/>
      <w:bookmarkEnd w:id="0"/>
    </w:p>
    <w:p w:rsidR="00F12DE6" w:rsidRPr="00F12DE6" w:rsidRDefault="00F12DE6" w:rsidP="00F12DE6">
      <w:pPr>
        <w:rPr>
          <w:b/>
          <w:i/>
        </w:rPr>
      </w:pPr>
      <w:r w:rsidRPr="00F12DE6">
        <w:rPr>
          <w:b/>
          <w:i/>
        </w:rPr>
        <w:t>Fill in the chart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3"/>
        <w:gridCol w:w="1582"/>
        <w:gridCol w:w="1577"/>
        <w:gridCol w:w="1623"/>
        <w:gridCol w:w="1611"/>
        <w:gridCol w:w="1354"/>
      </w:tblGrid>
      <w:tr w:rsidR="00F12DE6" w:rsidTr="00F12DE6">
        <w:tc>
          <w:tcPr>
            <w:tcW w:w="1603" w:type="dxa"/>
          </w:tcPr>
          <w:p w:rsidR="00F12DE6" w:rsidRDefault="00F12DE6" w:rsidP="00F12DE6">
            <w:pPr>
              <w:jc w:val="center"/>
            </w:pPr>
            <w:r>
              <w:t>Element</w:t>
            </w:r>
          </w:p>
        </w:tc>
        <w:tc>
          <w:tcPr>
            <w:tcW w:w="1582" w:type="dxa"/>
          </w:tcPr>
          <w:p w:rsidR="00F12DE6" w:rsidRDefault="00F12DE6" w:rsidP="00F12DE6">
            <w:pPr>
              <w:jc w:val="center"/>
            </w:pPr>
            <w:r>
              <w:t>Atomic number</w:t>
            </w:r>
          </w:p>
        </w:tc>
        <w:tc>
          <w:tcPr>
            <w:tcW w:w="1577" w:type="dxa"/>
          </w:tcPr>
          <w:p w:rsidR="00F12DE6" w:rsidRDefault="00F12DE6" w:rsidP="00F12DE6">
            <w:pPr>
              <w:jc w:val="center"/>
            </w:pPr>
            <w:r>
              <w:t># of protons</w:t>
            </w:r>
          </w:p>
        </w:tc>
        <w:tc>
          <w:tcPr>
            <w:tcW w:w="1623" w:type="dxa"/>
          </w:tcPr>
          <w:p w:rsidR="00F12DE6" w:rsidRDefault="00F12DE6" w:rsidP="00F12DE6">
            <w:pPr>
              <w:jc w:val="center"/>
            </w:pPr>
            <w:r>
              <w:t># of electrons</w:t>
            </w:r>
          </w:p>
        </w:tc>
        <w:tc>
          <w:tcPr>
            <w:tcW w:w="1611" w:type="dxa"/>
          </w:tcPr>
          <w:p w:rsidR="00F12DE6" w:rsidRDefault="00F12DE6" w:rsidP="00F12DE6">
            <w:pPr>
              <w:jc w:val="center"/>
            </w:pPr>
            <w:r>
              <w:t xml:space="preserve"># of neutrons </w:t>
            </w:r>
          </w:p>
        </w:tc>
        <w:tc>
          <w:tcPr>
            <w:tcW w:w="1354" w:type="dxa"/>
          </w:tcPr>
          <w:p w:rsidR="00F12DE6" w:rsidRDefault="00F12DE6" w:rsidP="00F12DE6">
            <w:pPr>
              <w:jc w:val="center"/>
            </w:pPr>
            <w:r>
              <w:t>Mass number</w:t>
            </w:r>
          </w:p>
        </w:tc>
      </w:tr>
      <w:tr w:rsidR="00F12DE6" w:rsidTr="00F12DE6">
        <w:trPr>
          <w:trHeight w:val="576"/>
        </w:trPr>
        <w:tc>
          <w:tcPr>
            <w:tcW w:w="1603" w:type="dxa"/>
            <w:vAlign w:val="center"/>
          </w:tcPr>
          <w:p w:rsidR="00F12DE6" w:rsidRDefault="00F12DE6" w:rsidP="00F12DE6">
            <w:r>
              <w:t>Nitrogen</w:t>
            </w:r>
          </w:p>
        </w:tc>
        <w:tc>
          <w:tcPr>
            <w:tcW w:w="1582" w:type="dxa"/>
            <w:vAlign w:val="center"/>
          </w:tcPr>
          <w:p w:rsidR="00F12DE6" w:rsidRDefault="00F12DE6" w:rsidP="00F12DE6">
            <w:pPr>
              <w:jc w:val="center"/>
            </w:pPr>
            <w:r>
              <w:t>7</w:t>
            </w:r>
          </w:p>
        </w:tc>
        <w:tc>
          <w:tcPr>
            <w:tcW w:w="1577" w:type="dxa"/>
            <w:vAlign w:val="center"/>
          </w:tcPr>
          <w:p w:rsidR="00F12DE6" w:rsidRDefault="00F12DE6" w:rsidP="00F12DE6">
            <w:pPr>
              <w:jc w:val="center"/>
            </w:pPr>
          </w:p>
        </w:tc>
        <w:tc>
          <w:tcPr>
            <w:tcW w:w="1623" w:type="dxa"/>
            <w:vAlign w:val="center"/>
          </w:tcPr>
          <w:p w:rsidR="00F12DE6" w:rsidRDefault="00F12DE6" w:rsidP="00F12DE6">
            <w:pPr>
              <w:jc w:val="center"/>
            </w:pPr>
          </w:p>
        </w:tc>
        <w:tc>
          <w:tcPr>
            <w:tcW w:w="1611" w:type="dxa"/>
            <w:vAlign w:val="center"/>
          </w:tcPr>
          <w:p w:rsidR="00F12DE6" w:rsidRDefault="00F12DE6" w:rsidP="00F12DE6">
            <w:pPr>
              <w:jc w:val="center"/>
            </w:pPr>
            <w:r>
              <w:t>7</w:t>
            </w:r>
          </w:p>
        </w:tc>
        <w:tc>
          <w:tcPr>
            <w:tcW w:w="1354" w:type="dxa"/>
            <w:vAlign w:val="center"/>
          </w:tcPr>
          <w:p w:rsidR="00F12DE6" w:rsidRDefault="00F12DE6" w:rsidP="00F12DE6">
            <w:pPr>
              <w:jc w:val="center"/>
            </w:pPr>
          </w:p>
        </w:tc>
      </w:tr>
      <w:tr w:rsidR="00F12DE6" w:rsidTr="00F12DE6">
        <w:trPr>
          <w:trHeight w:val="576"/>
        </w:trPr>
        <w:tc>
          <w:tcPr>
            <w:tcW w:w="1603" w:type="dxa"/>
            <w:vAlign w:val="center"/>
          </w:tcPr>
          <w:p w:rsidR="00F12DE6" w:rsidRDefault="00F12DE6" w:rsidP="00F12DE6">
            <w:r>
              <w:t>Calcium</w:t>
            </w:r>
          </w:p>
        </w:tc>
        <w:tc>
          <w:tcPr>
            <w:tcW w:w="1582" w:type="dxa"/>
            <w:vAlign w:val="center"/>
          </w:tcPr>
          <w:p w:rsidR="00F12DE6" w:rsidRDefault="00F12DE6" w:rsidP="00F12DE6">
            <w:pPr>
              <w:jc w:val="center"/>
            </w:pPr>
            <w:r>
              <w:t>40</w:t>
            </w:r>
          </w:p>
        </w:tc>
        <w:tc>
          <w:tcPr>
            <w:tcW w:w="1577" w:type="dxa"/>
            <w:vAlign w:val="center"/>
          </w:tcPr>
          <w:p w:rsidR="00F12DE6" w:rsidRDefault="00F12DE6" w:rsidP="00F12DE6">
            <w:pPr>
              <w:jc w:val="center"/>
            </w:pPr>
          </w:p>
        </w:tc>
        <w:tc>
          <w:tcPr>
            <w:tcW w:w="1623" w:type="dxa"/>
            <w:vAlign w:val="center"/>
          </w:tcPr>
          <w:p w:rsidR="00F12DE6" w:rsidRDefault="00F12DE6" w:rsidP="00F12DE6">
            <w:pPr>
              <w:jc w:val="center"/>
            </w:pPr>
          </w:p>
        </w:tc>
        <w:tc>
          <w:tcPr>
            <w:tcW w:w="1611" w:type="dxa"/>
            <w:vAlign w:val="center"/>
          </w:tcPr>
          <w:p w:rsidR="00F12DE6" w:rsidRDefault="00F12DE6" w:rsidP="00F12DE6">
            <w:pPr>
              <w:jc w:val="center"/>
            </w:pPr>
          </w:p>
        </w:tc>
        <w:tc>
          <w:tcPr>
            <w:tcW w:w="1354" w:type="dxa"/>
            <w:vAlign w:val="center"/>
          </w:tcPr>
          <w:p w:rsidR="00F12DE6" w:rsidRDefault="00F12DE6" w:rsidP="00F12DE6">
            <w:pPr>
              <w:tabs>
                <w:tab w:val="left" w:pos="795"/>
              </w:tabs>
              <w:jc w:val="center"/>
            </w:pPr>
            <w:r>
              <w:t>40</w:t>
            </w:r>
          </w:p>
        </w:tc>
      </w:tr>
      <w:tr w:rsidR="00F12DE6" w:rsidTr="00F12DE6">
        <w:trPr>
          <w:trHeight w:val="576"/>
        </w:trPr>
        <w:tc>
          <w:tcPr>
            <w:tcW w:w="1603" w:type="dxa"/>
            <w:vAlign w:val="center"/>
          </w:tcPr>
          <w:p w:rsidR="00F12DE6" w:rsidRDefault="00F12DE6" w:rsidP="00F12DE6">
            <w:r>
              <w:t>Mercury</w:t>
            </w:r>
          </w:p>
        </w:tc>
        <w:tc>
          <w:tcPr>
            <w:tcW w:w="1582" w:type="dxa"/>
            <w:vAlign w:val="center"/>
          </w:tcPr>
          <w:p w:rsidR="00F12DE6" w:rsidRDefault="00F12DE6" w:rsidP="00F12DE6">
            <w:pPr>
              <w:jc w:val="center"/>
            </w:pPr>
          </w:p>
        </w:tc>
        <w:tc>
          <w:tcPr>
            <w:tcW w:w="1577" w:type="dxa"/>
            <w:vAlign w:val="center"/>
          </w:tcPr>
          <w:p w:rsidR="00F12DE6" w:rsidRDefault="00F12DE6" w:rsidP="00F12DE6">
            <w:pPr>
              <w:jc w:val="center"/>
            </w:pPr>
          </w:p>
        </w:tc>
        <w:tc>
          <w:tcPr>
            <w:tcW w:w="1623" w:type="dxa"/>
            <w:vAlign w:val="center"/>
          </w:tcPr>
          <w:p w:rsidR="00F12DE6" w:rsidRDefault="00F12DE6" w:rsidP="00F12DE6">
            <w:pPr>
              <w:jc w:val="center"/>
            </w:pPr>
            <w:r>
              <w:t>80</w:t>
            </w:r>
          </w:p>
        </w:tc>
        <w:tc>
          <w:tcPr>
            <w:tcW w:w="1611" w:type="dxa"/>
            <w:vAlign w:val="center"/>
          </w:tcPr>
          <w:p w:rsidR="00F12DE6" w:rsidRDefault="00F12DE6" w:rsidP="00F12DE6">
            <w:pPr>
              <w:jc w:val="center"/>
            </w:pPr>
          </w:p>
        </w:tc>
        <w:tc>
          <w:tcPr>
            <w:tcW w:w="1354" w:type="dxa"/>
            <w:vAlign w:val="center"/>
          </w:tcPr>
          <w:p w:rsidR="00F12DE6" w:rsidRDefault="00F12DE6" w:rsidP="00F12DE6">
            <w:pPr>
              <w:jc w:val="center"/>
            </w:pPr>
            <w:r>
              <w:t>201</w:t>
            </w:r>
          </w:p>
        </w:tc>
      </w:tr>
      <w:tr w:rsidR="00F12DE6" w:rsidTr="00F12DE6">
        <w:trPr>
          <w:trHeight w:val="576"/>
        </w:trPr>
        <w:tc>
          <w:tcPr>
            <w:tcW w:w="1603" w:type="dxa"/>
            <w:vAlign w:val="center"/>
          </w:tcPr>
          <w:p w:rsidR="00F12DE6" w:rsidRDefault="00F12DE6" w:rsidP="00F12DE6">
            <w:r>
              <w:t>Chromium</w:t>
            </w:r>
          </w:p>
        </w:tc>
        <w:tc>
          <w:tcPr>
            <w:tcW w:w="1582" w:type="dxa"/>
            <w:vAlign w:val="center"/>
          </w:tcPr>
          <w:p w:rsidR="00F12DE6" w:rsidRDefault="00F12DE6" w:rsidP="00F12DE6">
            <w:pPr>
              <w:jc w:val="center"/>
            </w:pPr>
          </w:p>
        </w:tc>
        <w:tc>
          <w:tcPr>
            <w:tcW w:w="1577" w:type="dxa"/>
            <w:vAlign w:val="center"/>
          </w:tcPr>
          <w:p w:rsidR="00F12DE6" w:rsidRDefault="00F12DE6" w:rsidP="00F12DE6">
            <w:pPr>
              <w:jc w:val="center"/>
            </w:pPr>
            <w:r>
              <w:t>24</w:t>
            </w:r>
          </w:p>
        </w:tc>
        <w:tc>
          <w:tcPr>
            <w:tcW w:w="1623" w:type="dxa"/>
            <w:vAlign w:val="center"/>
          </w:tcPr>
          <w:p w:rsidR="00F12DE6" w:rsidRDefault="00F12DE6" w:rsidP="00F12DE6">
            <w:pPr>
              <w:jc w:val="center"/>
            </w:pPr>
          </w:p>
        </w:tc>
        <w:tc>
          <w:tcPr>
            <w:tcW w:w="1611" w:type="dxa"/>
            <w:vAlign w:val="center"/>
          </w:tcPr>
          <w:p w:rsidR="00F12DE6" w:rsidRDefault="00F12DE6" w:rsidP="00F12DE6">
            <w:pPr>
              <w:jc w:val="center"/>
            </w:pPr>
            <w:r>
              <w:t>28</w:t>
            </w:r>
          </w:p>
        </w:tc>
        <w:tc>
          <w:tcPr>
            <w:tcW w:w="1354" w:type="dxa"/>
            <w:vAlign w:val="center"/>
          </w:tcPr>
          <w:p w:rsidR="00F12DE6" w:rsidRDefault="00F12DE6" w:rsidP="00F12DE6">
            <w:pPr>
              <w:jc w:val="center"/>
            </w:pPr>
          </w:p>
        </w:tc>
      </w:tr>
      <w:tr w:rsidR="00F12DE6" w:rsidTr="00F12DE6">
        <w:trPr>
          <w:trHeight w:val="576"/>
        </w:trPr>
        <w:tc>
          <w:tcPr>
            <w:tcW w:w="1603" w:type="dxa"/>
            <w:vAlign w:val="center"/>
          </w:tcPr>
          <w:p w:rsidR="00F12DE6" w:rsidRDefault="00F12DE6" w:rsidP="00F12DE6">
            <w:r>
              <w:t>Neodymium</w:t>
            </w:r>
          </w:p>
        </w:tc>
        <w:tc>
          <w:tcPr>
            <w:tcW w:w="1582" w:type="dxa"/>
            <w:vAlign w:val="center"/>
          </w:tcPr>
          <w:p w:rsidR="00F12DE6" w:rsidRDefault="00F12DE6" w:rsidP="00F12DE6">
            <w:pPr>
              <w:jc w:val="center"/>
            </w:pPr>
          </w:p>
        </w:tc>
        <w:tc>
          <w:tcPr>
            <w:tcW w:w="1577" w:type="dxa"/>
            <w:vAlign w:val="center"/>
          </w:tcPr>
          <w:p w:rsidR="00F12DE6" w:rsidRDefault="00F12DE6" w:rsidP="00F12DE6">
            <w:pPr>
              <w:jc w:val="center"/>
            </w:pPr>
          </w:p>
        </w:tc>
        <w:tc>
          <w:tcPr>
            <w:tcW w:w="1623" w:type="dxa"/>
            <w:vAlign w:val="center"/>
          </w:tcPr>
          <w:p w:rsidR="00F12DE6" w:rsidRDefault="00F12DE6" w:rsidP="00F12DE6">
            <w:pPr>
              <w:jc w:val="center"/>
            </w:pPr>
            <w:r>
              <w:t>60</w:t>
            </w:r>
          </w:p>
        </w:tc>
        <w:tc>
          <w:tcPr>
            <w:tcW w:w="1611" w:type="dxa"/>
            <w:vAlign w:val="center"/>
          </w:tcPr>
          <w:p w:rsidR="00F12DE6" w:rsidRDefault="00F12DE6" w:rsidP="00F12DE6">
            <w:pPr>
              <w:jc w:val="center"/>
            </w:pPr>
            <w:r>
              <w:t>84</w:t>
            </w:r>
          </w:p>
        </w:tc>
        <w:tc>
          <w:tcPr>
            <w:tcW w:w="1354" w:type="dxa"/>
            <w:vAlign w:val="center"/>
          </w:tcPr>
          <w:p w:rsidR="00F12DE6" w:rsidRDefault="00F12DE6" w:rsidP="00F12DE6">
            <w:pPr>
              <w:jc w:val="center"/>
            </w:pPr>
          </w:p>
        </w:tc>
      </w:tr>
    </w:tbl>
    <w:p w:rsidR="00F12DE6" w:rsidRDefault="00F12DE6" w:rsidP="00F12DE6"/>
    <w:sectPr w:rsidR="00F12D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F27283"/>
    <w:multiLevelType w:val="hybridMultilevel"/>
    <w:tmpl w:val="ACD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DE6"/>
    <w:rsid w:val="004D7E35"/>
    <w:rsid w:val="00F12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145D8A-4EFB-41FD-893E-093766F11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2DE6"/>
    <w:pPr>
      <w:ind w:left="720"/>
      <w:contextualSpacing/>
    </w:pPr>
  </w:style>
  <w:style w:type="table" w:styleId="TableGrid">
    <w:name w:val="Table Grid"/>
    <w:basedOn w:val="TableNormal"/>
    <w:uiPriority w:val="39"/>
    <w:rsid w:val="00F12D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12D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2D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 Farris</dc:creator>
  <cp:keywords/>
  <dc:description/>
  <cp:lastModifiedBy>Jill Farris</cp:lastModifiedBy>
  <cp:revision>1</cp:revision>
  <cp:lastPrinted>2015-01-06T20:10:00Z</cp:lastPrinted>
  <dcterms:created xsi:type="dcterms:W3CDTF">2015-01-06T20:01:00Z</dcterms:created>
  <dcterms:modified xsi:type="dcterms:W3CDTF">2015-01-06T20:11:00Z</dcterms:modified>
</cp:coreProperties>
</file>